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附件1</w:t>
      </w:r>
      <w:r>
        <w:rPr>
          <w:b/>
          <w:sz w:val="32"/>
          <w:szCs w:val="32"/>
        </w:rPr>
        <w:t xml:space="preserve"> </w:t>
      </w:r>
    </w:p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财务处联系电话</w:t>
      </w:r>
    </w:p>
    <w:tbl>
      <w:tblPr>
        <w:tblStyle w:val="5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5"/>
        <w:gridCol w:w="1701"/>
        <w:gridCol w:w="284"/>
        <w:gridCol w:w="850"/>
        <w:gridCol w:w="1701"/>
        <w:gridCol w:w="13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5" w:type="dxa"/>
            <w:tcBorders>
              <w:top w:val="single" w:color="auto" w:sz="12" w:space="0"/>
              <w:left w:val="single" w:color="auto" w:sz="12" w:space="0"/>
            </w:tcBorders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名称</w:t>
            </w:r>
          </w:p>
        </w:tc>
        <w:tc>
          <w:tcPr>
            <w:tcW w:w="1701" w:type="dxa"/>
            <w:tcBorders>
              <w:top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电话</w:t>
            </w:r>
          </w:p>
        </w:tc>
        <w:tc>
          <w:tcPr>
            <w:tcW w:w="2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color="auto" w:sz="12" w:space="0"/>
              <w:left w:val="single" w:color="auto" w:sz="12" w:space="0"/>
            </w:tcBorders>
          </w:tcPr>
          <w:p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24"/>
                <w:szCs w:val="24"/>
              </w:rPr>
              <w:t>名称</w:t>
            </w:r>
          </w:p>
        </w:tc>
        <w:tc>
          <w:tcPr>
            <w:tcW w:w="1365" w:type="dxa"/>
            <w:tcBorders>
              <w:top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5" w:type="dxa"/>
            <w:tcBorders>
              <w:top w:val="single" w:color="auto" w:sz="12" w:space="0"/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办公室</w:t>
            </w:r>
          </w:p>
        </w:tc>
        <w:tc>
          <w:tcPr>
            <w:tcW w:w="1701" w:type="dxa"/>
            <w:tcBorders>
              <w:top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238</w:t>
            </w:r>
          </w:p>
        </w:tc>
        <w:tc>
          <w:tcPr>
            <w:tcW w:w="284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color="auto" w:sz="12" w:space="0"/>
              <w:left w:val="single" w:color="auto" w:sz="12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会计核算科</w:t>
            </w:r>
          </w:p>
        </w:tc>
        <w:tc>
          <w:tcPr>
            <w:tcW w:w="1701" w:type="dxa"/>
            <w:tcBorders>
              <w:top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1号窗口</w:t>
            </w:r>
          </w:p>
        </w:tc>
        <w:tc>
          <w:tcPr>
            <w:tcW w:w="1365" w:type="dxa"/>
            <w:tcBorders>
              <w:top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处长</w:t>
            </w:r>
          </w:p>
        </w:tc>
        <w:tc>
          <w:tcPr>
            <w:tcW w:w="1701" w:type="dxa"/>
            <w:tcBorders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095</w:t>
            </w:r>
          </w:p>
        </w:tc>
        <w:tc>
          <w:tcPr>
            <w:tcW w:w="284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2号窗口</w:t>
            </w:r>
          </w:p>
        </w:tc>
        <w:tc>
          <w:tcPr>
            <w:tcW w:w="1365" w:type="dxa"/>
            <w:tcBorders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副处长</w:t>
            </w:r>
          </w:p>
        </w:tc>
        <w:tc>
          <w:tcPr>
            <w:tcW w:w="1701" w:type="dxa"/>
            <w:tcBorders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284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3号窗口</w:t>
            </w:r>
          </w:p>
        </w:tc>
        <w:tc>
          <w:tcPr>
            <w:tcW w:w="1365" w:type="dxa"/>
            <w:tcBorders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预算管理科</w:t>
            </w:r>
          </w:p>
        </w:tc>
        <w:tc>
          <w:tcPr>
            <w:tcW w:w="1701" w:type="dxa"/>
            <w:tcBorders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101</w:t>
            </w:r>
          </w:p>
        </w:tc>
        <w:tc>
          <w:tcPr>
            <w:tcW w:w="284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4号窗口</w:t>
            </w:r>
          </w:p>
        </w:tc>
        <w:tc>
          <w:tcPr>
            <w:tcW w:w="1365" w:type="dxa"/>
            <w:tcBorders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人员经费科</w:t>
            </w:r>
          </w:p>
        </w:tc>
        <w:tc>
          <w:tcPr>
            <w:tcW w:w="1701" w:type="dxa"/>
            <w:tcBorders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5094/2383</w:t>
            </w:r>
          </w:p>
        </w:tc>
        <w:tc>
          <w:tcPr>
            <w:tcW w:w="284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5号窗口</w:t>
            </w:r>
          </w:p>
        </w:tc>
        <w:tc>
          <w:tcPr>
            <w:tcW w:w="1365" w:type="dxa"/>
            <w:tcBorders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收费及一卡通科</w:t>
            </w:r>
          </w:p>
        </w:tc>
        <w:tc>
          <w:tcPr>
            <w:tcW w:w="1701" w:type="dxa"/>
            <w:tcBorders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002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2032</w:t>
            </w:r>
          </w:p>
        </w:tc>
        <w:tc>
          <w:tcPr>
            <w:tcW w:w="284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6号窗口</w:t>
            </w:r>
          </w:p>
        </w:tc>
        <w:tc>
          <w:tcPr>
            <w:tcW w:w="1365" w:type="dxa"/>
            <w:tcBorders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5" w:type="dxa"/>
            <w:tcBorders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代理记账科</w:t>
            </w:r>
          </w:p>
        </w:tc>
        <w:tc>
          <w:tcPr>
            <w:tcW w:w="1701" w:type="dxa"/>
            <w:tcBorders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2385</w:t>
            </w:r>
          </w:p>
        </w:tc>
        <w:tc>
          <w:tcPr>
            <w:tcW w:w="284" w:type="dxa"/>
            <w:tcBorders>
              <w:top w:val="nil"/>
              <w:left w:val="single" w:color="auto" w:sz="12" w:space="0"/>
              <w:bottom w:val="nil"/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7号窗口</w:t>
            </w:r>
          </w:p>
        </w:tc>
        <w:tc>
          <w:tcPr>
            <w:tcW w:w="1365" w:type="dxa"/>
            <w:tcBorders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770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95" w:type="dxa"/>
            <w:tcBorders>
              <w:left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信息化科</w:t>
            </w:r>
          </w:p>
        </w:tc>
        <w:tc>
          <w:tcPr>
            <w:tcW w:w="1701" w:type="dxa"/>
            <w:tcBorders>
              <w:bottom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097</w:t>
            </w:r>
          </w:p>
        </w:tc>
        <w:tc>
          <w:tcPr>
            <w:tcW w:w="2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8号窗口</w:t>
            </w:r>
          </w:p>
        </w:tc>
        <w:tc>
          <w:tcPr>
            <w:tcW w:w="1365" w:type="dxa"/>
            <w:tcBorders>
              <w:bottom w:val="single" w:color="auto" w:sz="12" w:space="0"/>
              <w:right w:val="single" w:color="auto" w:sz="12" w:spac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096</w:t>
            </w:r>
          </w:p>
        </w:tc>
      </w:tr>
    </w:tbl>
    <w:p>
      <w:pPr>
        <w:jc w:val="center"/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A1C"/>
    <w:rsid w:val="00044743"/>
    <w:rsid w:val="00115B0F"/>
    <w:rsid w:val="001923D3"/>
    <w:rsid w:val="002517CE"/>
    <w:rsid w:val="002C5DA3"/>
    <w:rsid w:val="005F45C6"/>
    <w:rsid w:val="006E791D"/>
    <w:rsid w:val="006F3576"/>
    <w:rsid w:val="00974E2B"/>
    <w:rsid w:val="009F3071"/>
    <w:rsid w:val="00B90A1C"/>
    <w:rsid w:val="00ED0936"/>
    <w:rsid w:val="00F07EFE"/>
    <w:rsid w:val="10F1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</Words>
  <Characters>203</Characters>
  <Lines>1</Lines>
  <Paragraphs>1</Paragraphs>
  <TotalTime>41</TotalTime>
  <ScaleCrop>false</ScaleCrop>
  <LinksUpToDate>false</LinksUpToDate>
  <CharactersWithSpaces>237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2020-02-08T05:54:00Z</dcterms:created>
  <dc:creator>测试用户1</dc:creator>
  <cp:lastModifiedBy>UIBE</cp:lastModifiedBy>
  <dcterms:modified xsi:type="dcterms:W3CDTF">2020-02-11T05:04:34Z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